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7B4FD" w14:textId="6ACB0E34" w:rsidR="00E97B05" w:rsidRPr="00FA3A29" w:rsidRDefault="00474DD5" w:rsidP="0094071E">
      <w:pPr>
        <w:rPr>
          <w:b/>
          <w:sz w:val="24"/>
          <w:szCs w:val="24"/>
          <w:lang w:val="en-GB"/>
        </w:rPr>
      </w:pPr>
      <w:r>
        <w:rPr>
          <w:b/>
          <w:sz w:val="24"/>
          <w:szCs w:val="24"/>
          <w:lang w:val="en-GB"/>
        </w:rPr>
        <w:t>Tuesday 25</w:t>
      </w:r>
      <w:bookmarkStart w:id="0" w:name="_GoBack"/>
      <w:bookmarkEnd w:id="0"/>
      <w:r w:rsidR="00FA3A29">
        <w:rPr>
          <w:b/>
          <w:sz w:val="24"/>
          <w:szCs w:val="24"/>
          <w:lang w:val="en-GB"/>
        </w:rPr>
        <w:t>th October: 14.30</w:t>
      </w:r>
      <w:r w:rsidR="00E97B05" w:rsidRPr="00FA3A29">
        <w:rPr>
          <w:b/>
          <w:sz w:val="24"/>
          <w:szCs w:val="24"/>
          <w:lang w:val="en-GB"/>
        </w:rPr>
        <w:t>-17.30</w:t>
      </w:r>
    </w:p>
    <w:p w14:paraId="14A701EA" w14:textId="77777777" w:rsidR="00E97B05" w:rsidRPr="00FA3A29" w:rsidRDefault="00E97B05" w:rsidP="00E97B05">
      <w:pPr>
        <w:rPr>
          <w:b/>
          <w:sz w:val="24"/>
          <w:szCs w:val="24"/>
          <w:lang w:val="en-GB"/>
        </w:rPr>
      </w:pPr>
      <w:r w:rsidRPr="00FA3A29">
        <w:rPr>
          <w:b/>
          <w:sz w:val="24"/>
          <w:szCs w:val="24"/>
          <w:lang w:val="en-GB"/>
        </w:rPr>
        <w:t xml:space="preserve">HOTS Simulation Train-the Trainer Workshop </w:t>
      </w:r>
    </w:p>
    <w:p w14:paraId="660123BB" w14:textId="77777777" w:rsidR="00E97B05" w:rsidRPr="00FA3A29" w:rsidRDefault="00E97B05" w:rsidP="00E97B05">
      <w:pPr>
        <w:rPr>
          <w:b/>
          <w:sz w:val="24"/>
          <w:szCs w:val="24"/>
          <w:lang w:val="en-GB"/>
        </w:rPr>
      </w:pPr>
      <w:r w:rsidRPr="00FA3A29">
        <w:rPr>
          <w:b/>
          <w:sz w:val="24"/>
          <w:szCs w:val="24"/>
          <w:lang w:val="en-GB"/>
        </w:rPr>
        <w:t>Facilitators: Philip Marston and Michael James</w:t>
      </w:r>
    </w:p>
    <w:p w14:paraId="52759ADF" w14:textId="532A36A0" w:rsidR="005958C9" w:rsidRDefault="005958C9" w:rsidP="005958C9">
      <w:pPr>
        <w:spacing w:line="240" w:lineRule="auto"/>
        <w:rPr>
          <w:rFonts w:cs="Tahoma"/>
          <w:i/>
          <w:color w:val="000000"/>
          <w:sz w:val="24"/>
          <w:szCs w:val="24"/>
          <w:lang w:val="en-GB"/>
        </w:rPr>
      </w:pPr>
      <w:r>
        <w:rPr>
          <w:rFonts w:cs="Times New Roman"/>
          <w:b/>
          <w:sz w:val="24"/>
          <w:szCs w:val="24"/>
          <w:lang w:val="en-GB"/>
        </w:rPr>
        <w:t>In case you have questions about the workshop:</w:t>
      </w:r>
      <w:r>
        <w:rPr>
          <w:lang w:val="en-GB"/>
        </w:rPr>
        <w:t xml:space="preserve"> </w:t>
      </w:r>
      <w:hyperlink r:id="rId5" w:history="1">
        <w:r w:rsidRPr="00FE2BAF">
          <w:rPr>
            <w:rStyle w:val="Hiperhivatkozs"/>
            <w:rFonts w:cs="Arial"/>
            <w:i/>
            <w:sz w:val="24"/>
            <w:szCs w:val="24"/>
            <w:shd w:val="clear" w:color="auto" w:fill="FFFFFF"/>
            <w:lang w:val="en-GB"/>
          </w:rPr>
          <w:t>info@russellpartnership.tech</w:t>
        </w:r>
      </w:hyperlink>
    </w:p>
    <w:p w14:paraId="04C34996" w14:textId="77777777" w:rsidR="005958C9" w:rsidRDefault="005958C9" w:rsidP="005958C9">
      <w:pPr>
        <w:rPr>
          <w:rFonts w:cs="Tahoma"/>
          <w:i/>
          <w:color w:val="000000"/>
          <w:sz w:val="24"/>
          <w:szCs w:val="24"/>
          <w:lang w:val="en-GB"/>
        </w:rPr>
      </w:pPr>
      <w:r>
        <w:rPr>
          <w:rFonts w:cs="Times New Roman"/>
          <w:b/>
          <w:sz w:val="24"/>
          <w:szCs w:val="24"/>
          <w:lang w:val="en-GB"/>
        </w:rPr>
        <w:t xml:space="preserve">In case you wish to register for the workshop: </w:t>
      </w:r>
      <w:hyperlink r:id="rId6" w:history="1">
        <w:r>
          <w:rPr>
            <w:rStyle w:val="Hiperhivatkozs"/>
            <w:rFonts w:cs="Times New Roman"/>
            <w:sz w:val="24"/>
            <w:szCs w:val="24"/>
            <w:lang w:val="en-GB"/>
          </w:rPr>
          <w:t>eurochriebudapest@wecotravel.hu</w:t>
        </w:r>
      </w:hyperlink>
    </w:p>
    <w:p w14:paraId="1634CBF5" w14:textId="77777777" w:rsidR="00FA3A29" w:rsidRPr="00FA3A29" w:rsidRDefault="00FA3A29" w:rsidP="003E0344">
      <w:pPr>
        <w:jc w:val="both"/>
        <w:rPr>
          <w:i/>
          <w:sz w:val="24"/>
          <w:szCs w:val="24"/>
          <w:lang w:val="en-GB"/>
        </w:rPr>
      </w:pPr>
      <w:r>
        <w:rPr>
          <w:i/>
          <w:noProof/>
          <w:sz w:val="24"/>
          <w:szCs w:val="24"/>
          <w:lang w:eastAsia="hu-HU"/>
        </w:rPr>
        <w:drawing>
          <wp:inline distT="0" distB="0" distL="0" distR="0" wp14:anchorId="03A78F1C" wp14:editId="4E29D679">
            <wp:extent cx="2134235" cy="103218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P Technolog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9013" cy="1039336"/>
                    </a:xfrm>
                    <a:prstGeom prst="rect">
                      <a:avLst/>
                    </a:prstGeom>
                  </pic:spPr>
                </pic:pic>
              </a:graphicData>
            </a:graphic>
          </wp:inline>
        </w:drawing>
      </w:r>
    </w:p>
    <w:p w14:paraId="0281291C" w14:textId="77777777" w:rsidR="008E21CB" w:rsidRPr="00FA3A29" w:rsidRDefault="008E21CB" w:rsidP="003E0344">
      <w:pPr>
        <w:jc w:val="both"/>
        <w:rPr>
          <w:i/>
          <w:sz w:val="24"/>
          <w:szCs w:val="24"/>
          <w:lang w:val="en-GB"/>
        </w:rPr>
      </w:pPr>
      <w:r w:rsidRPr="00FA3A29">
        <w:rPr>
          <w:rStyle w:val="Kiemels2"/>
          <w:rFonts w:cs="Arial"/>
          <w:b w:val="0"/>
          <w:color w:val="333333"/>
          <w:sz w:val="24"/>
          <w:szCs w:val="24"/>
          <w:lang w:val="en-GB"/>
        </w:rPr>
        <w:t>We produce industry leading simulation programs for the hospitality, restaurant and tourism industries. We license our products for educational use and deliver industry training and events. Our hotel simulation program, HOTS, is utilised by education and industry to teach and develop skills relating to operations, revenue management, benchmarking and more.</w:t>
      </w:r>
    </w:p>
    <w:p w14:paraId="3012C601" w14:textId="77777777" w:rsidR="00666CB4" w:rsidRDefault="008E21CB" w:rsidP="003E0344">
      <w:pPr>
        <w:pStyle w:val="desc"/>
        <w:spacing w:before="315" w:beforeAutospacing="0" w:after="315" w:afterAutospacing="0"/>
        <w:jc w:val="both"/>
        <w:rPr>
          <w:rFonts w:asciiTheme="minorHAnsi" w:hAnsiTheme="minorHAnsi" w:cs="Arial"/>
          <w:color w:val="333333"/>
          <w:lang w:val="en-GB"/>
        </w:rPr>
      </w:pPr>
      <w:r w:rsidRPr="00FA3A29">
        <w:rPr>
          <w:rFonts w:asciiTheme="minorHAnsi" w:hAnsiTheme="minorHAnsi" w:cs="Arial"/>
          <w:color w:val="333333"/>
          <w:lang w:val="en-GB"/>
        </w:rPr>
        <w:t>The HOTS Simulation Train-the-Trainer session will feature an update to the new version of HOTS and introduce how the simulation can be used to deliver revenue management specific courses. This session should be attended by both current and prospective users and will incl</w:t>
      </w:r>
      <w:r w:rsidR="00666CB4">
        <w:rPr>
          <w:rFonts w:asciiTheme="minorHAnsi" w:hAnsiTheme="minorHAnsi" w:cs="Arial"/>
          <w:color w:val="333333"/>
          <w:lang w:val="en-GB"/>
        </w:rPr>
        <w:t>ude hands-on practice with HOTS.</w:t>
      </w:r>
    </w:p>
    <w:sectPr w:rsidR="00666CB4" w:rsidSect="009045A3">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AC2"/>
    <w:multiLevelType w:val="hybridMultilevel"/>
    <w:tmpl w:val="CD20DF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BC724D6"/>
    <w:multiLevelType w:val="hybridMultilevel"/>
    <w:tmpl w:val="AF9A3A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4D65396"/>
    <w:multiLevelType w:val="hybridMultilevel"/>
    <w:tmpl w:val="DC1E19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3C53A0B"/>
    <w:multiLevelType w:val="hybridMultilevel"/>
    <w:tmpl w:val="CE0E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12DA4"/>
    <w:multiLevelType w:val="hybridMultilevel"/>
    <w:tmpl w:val="097AE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6E"/>
    <w:rsid w:val="00082848"/>
    <w:rsid w:val="000B4A8F"/>
    <w:rsid w:val="001E01FB"/>
    <w:rsid w:val="0023674E"/>
    <w:rsid w:val="00304E30"/>
    <w:rsid w:val="00352D9B"/>
    <w:rsid w:val="003658E5"/>
    <w:rsid w:val="00386B75"/>
    <w:rsid w:val="003E0344"/>
    <w:rsid w:val="003E7719"/>
    <w:rsid w:val="00474DD5"/>
    <w:rsid w:val="005958C9"/>
    <w:rsid w:val="005E76DA"/>
    <w:rsid w:val="00666CB4"/>
    <w:rsid w:val="00693879"/>
    <w:rsid w:val="006B11D4"/>
    <w:rsid w:val="0070160E"/>
    <w:rsid w:val="00726F6E"/>
    <w:rsid w:val="00784688"/>
    <w:rsid w:val="007E5469"/>
    <w:rsid w:val="007F0C71"/>
    <w:rsid w:val="00824FB4"/>
    <w:rsid w:val="008E21CB"/>
    <w:rsid w:val="009045A3"/>
    <w:rsid w:val="00913266"/>
    <w:rsid w:val="00921E75"/>
    <w:rsid w:val="0094071E"/>
    <w:rsid w:val="009D68DF"/>
    <w:rsid w:val="00A11471"/>
    <w:rsid w:val="00A55F15"/>
    <w:rsid w:val="00AC4D6D"/>
    <w:rsid w:val="00B17F92"/>
    <w:rsid w:val="00B76D28"/>
    <w:rsid w:val="00B77DD0"/>
    <w:rsid w:val="00B87805"/>
    <w:rsid w:val="00BE289D"/>
    <w:rsid w:val="00C062B0"/>
    <w:rsid w:val="00C102F4"/>
    <w:rsid w:val="00C43974"/>
    <w:rsid w:val="00CC1A0A"/>
    <w:rsid w:val="00D53DEE"/>
    <w:rsid w:val="00DC643C"/>
    <w:rsid w:val="00DE453A"/>
    <w:rsid w:val="00E51D28"/>
    <w:rsid w:val="00E97B05"/>
    <w:rsid w:val="00EC5425"/>
    <w:rsid w:val="00ED415D"/>
    <w:rsid w:val="00F10450"/>
    <w:rsid w:val="00F60486"/>
    <w:rsid w:val="00F623BC"/>
    <w:rsid w:val="00FA3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6150"/>
  <w15:chartTrackingRefBased/>
  <w15:docId w15:val="{4E60E1EE-7B38-4C90-B456-0A134BA6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E01FB"/>
    <w:rPr>
      <w:color w:val="0000FF"/>
      <w:u w:val="single"/>
    </w:rPr>
  </w:style>
  <w:style w:type="character" w:customStyle="1" w:styleId="apple-converted-space">
    <w:name w:val="apple-converted-space"/>
    <w:basedOn w:val="Bekezdsalapbettpusa"/>
    <w:rsid w:val="001E01FB"/>
  </w:style>
  <w:style w:type="paragraph" w:styleId="Listaszerbekezds">
    <w:name w:val="List Paragraph"/>
    <w:basedOn w:val="Norml"/>
    <w:uiPriority w:val="34"/>
    <w:qFormat/>
    <w:rsid w:val="0094071E"/>
    <w:pPr>
      <w:spacing w:after="0" w:line="240" w:lineRule="auto"/>
      <w:ind w:left="720"/>
      <w:contextualSpacing/>
    </w:pPr>
    <w:rPr>
      <w:lang w:val="en-US"/>
    </w:rPr>
  </w:style>
  <w:style w:type="paragraph" w:customStyle="1" w:styleId="desc">
    <w:name w:val="desc"/>
    <w:basedOn w:val="Norml"/>
    <w:rsid w:val="008E21C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E21CB"/>
    <w:rPr>
      <w:b/>
      <w:bCs/>
    </w:rPr>
  </w:style>
  <w:style w:type="character" w:styleId="Mrltotthiperhivatkozs">
    <w:name w:val="FollowedHyperlink"/>
    <w:basedOn w:val="Bekezdsalapbettpusa"/>
    <w:uiPriority w:val="99"/>
    <w:semiHidden/>
    <w:unhideWhenUsed/>
    <w:rsid w:val="003E0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8888">
      <w:bodyDiv w:val="1"/>
      <w:marLeft w:val="0"/>
      <w:marRight w:val="0"/>
      <w:marTop w:val="0"/>
      <w:marBottom w:val="0"/>
      <w:divBdr>
        <w:top w:val="none" w:sz="0" w:space="0" w:color="auto"/>
        <w:left w:val="none" w:sz="0" w:space="0" w:color="auto"/>
        <w:bottom w:val="none" w:sz="0" w:space="0" w:color="auto"/>
        <w:right w:val="none" w:sz="0" w:space="0" w:color="auto"/>
      </w:divBdr>
    </w:div>
    <w:div w:id="602110895">
      <w:bodyDiv w:val="1"/>
      <w:marLeft w:val="0"/>
      <w:marRight w:val="0"/>
      <w:marTop w:val="0"/>
      <w:marBottom w:val="0"/>
      <w:divBdr>
        <w:top w:val="none" w:sz="0" w:space="0" w:color="auto"/>
        <w:left w:val="none" w:sz="0" w:space="0" w:color="auto"/>
        <w:bottom w:val="none" w:sz="0" w:space="0" w:color="auto"/>
        <w:right w:val="none" w:sz="0" w:space="0" w:color="auto"/>
      </w:divBdr>
    </w:div>
    <w:div w:id="1468861368">
      <w:bodyDiv w:val="1"/>
      <w:marLeft w:val="0"/>
      <w:marRight w:val="0"/>
      <w:marTop w:val="0"/>
      <w:marBottom w:val="0"/>
      <w:divBdr>
        <w:top w:val="none" w:sz="0" w:space="0" w:color="auto"/>
        <w:left w:val="none" w:sz="0" w:space="0" w:color="auto"/>
        <w:bottom w:val="none" w:sz="0" w:space="0" w:color="auto"/>
        <w:right w:val="none" w:sz="0" w:space="0" w:color="auto"/>
      </w:divBdr>
      <w:divsChild>
        <w:div w:id="261643780">
          <w:marLeft w:val="0"/>
          <w:marRight w:val="0"/>
          <w:marTop w:val="0"/>
          <w:marBottom w:val="0"/>
          <w:divBdr>
            <w:top w:val="none" w:sz="0" w:space="0" w:color="auto"/>
            <w:left w:val="none" w:sz="0" w:space="0" w:color="auto"/>
            <w:bottom w:val="none" w:sz="0" w:space="0" w:color="auto"/>
            <w:right w:val="none" w:sz="0" w:space="0" w:color="auto"/>
          </w:divBdr>
          <w:divsChild>
            <w:div w:id="2115780066">
              <w:marLeft w:val="0"/>
              <w:marRight w:val="0"/>
              <w:marTop w:val="0"/>
              <w:marBottom w:val="0"/>
              <w:divBdr>
                <w:top w:val="none" w:sz="0" w:space="0" w:color="auto"/>
                <w:left w:val="none" w:sz="0" w:space="0" w:color="auto"/>
                <w:bottom w:val="none" w:sz="0" w:space="0" w:color="auto"/>
                <w:right w:val="none" w:sz="0" w:space="0" w:color="auto"/>
              </w:divBdr>
              <w:divsChild>
                <w:div w:id="5933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9618">
      <w:bodyDiv w:val="1"/>
      <w:marLeft w:val="0"/>
      <w:marRight w:val="0"/>
      <w:marTop w:val="0"/>
      <w:marBottom w:val="0"/>
      <w:divBdr>
        <w:top w:val="none" w:sz="0" w:space="0" w:color="auto"/>
        <w:left w:val="none" w:sz="0" w:space="0" w:color="auto"/>
        <w:bottom w:val="none" w:sz="0" w:space="0" w:color="auto"/>
        <w:right w:val="none" w:sz="0" w:space="0" w:color="auto"/>
      </w:divBdr>
      <w:divsChild>
        <w:div w:id="1291746059">
          <w:marLeft w:val="0"/>
          <w:marRight w:val="0"/>
          <w:marTop w:val="0"/>
          <w:marBottom w:val="0"/>
          <w:divBdr>
            <w:top w:val="none" w:sz="0" w:space="0" w:color="auto"/>
            <w:left w:val="none" w:sz="0" w:space="0" w:color="auto"/>
            <w:bottom w:val="none" w:sz="0" w:space="0" w:color="auto"/>
            <w:right w:val="none" w:sz="0" w:space="0" w:color="auto"/>
          </w:divBdr>
          <w:divsChild>
            <w:div w:id="29233969">
              <w:marLeft w:val="0"/>
              <w:marRight w:val="0"/>
              <w:marTop w:val="0"/>
              <w:marBottom w:val="0"/>
              <w:divBdr>
                <w:top w:val="none" w:sz="0" w:space="0" w:color="auto"/>
                <w:left w:val="none" w:sz="0" w:space="0" w:color="auto"/>
                <w:bottom w:val="none" w:sz="0" w:space="0" w:color="auto"/>
                <w:right w:val="none" w:sz="0" w:space="0" w:color="auto"/>
              </w:divBdr>
              <w:divsChild>
                <w:div w:id="10160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chriebudapest@wecotravel.hu" TargetMode="External"/><Relationship Id="rId5" Type="http://schemas.openxmlformats.org/officeDocument/2006/relationships/hyperlink" Target="mailto:info@russellpartnership.te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920</Characters>
  <Application>Microsoft Office Word</Application>
  <DocSecurity>0</DocSecurity>
  <Lines>7</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Melanie Kay</dc:creator>
  <cp:keywords/>
  <dc:description/>
  <cp:lastModifiedBy>Fabók Zsófia</cp:lastModifiedBy>
  <cp:revision>5</cp:revision>
  <cp:lastPrinted>2016-07-11T03:09:00Z</cp:lastPrinted>
  <dcterms:created xsi:type="dcterms:W3CDTF">2016-07-12T13:41:00Z</dcterms:created>
  <dcterms:modified xsi:type="dcterms:W3CDTF">2016-10-10T11:38:00Z</dcterms:modified>
</cp:coreProperties>
</file>